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C3" w:rsidRDefault="002809C3">
      <w:pPr>
        <w:rPr>
          <w:color w:val="FF0000"/>
          <w:sz w:val="36"/>
          <w:szCs w:val="36"/>
        </w:rPr>
      </w:pPr>
      <w:r>
        <w:rPr>
          <w:noProof/>
          <w:lang w:val="en-US"/>
        </w:rPr>
        <w:drawing>
          <wp:anchor distT="47625" distB="47625" distL="47625" distR="47625" simplePos="0" relativeHeight="251659264" behindDoc="0" locked="0" layoutInCell="1" allowOverlap="0" wp14:anchorId="48B0557B" wp14:editId="2FCC3AD5">
            <wp:simplePos x="0" y="0"/>
            <wp:positionH relativeFrom="column">
              <wp:posOffset>214630</wp:posOffset>
            </wp:positionH>
            <wp:positionV relativeFrom="line">
              <wp:posOffset>-163195</wp:posOffset>
            </wp:positionV>
            <wp:extent cx="962025" cy="1057275"/>
            <wp:effectExtent l="0" t="0" r="9525" b="9525"/>
            <wp:wrapSquare wrapText="bothSides"/>
            <wp:docPr id="1" name="Afbeelding 1" descr="http://www.rdgg.nl/upload/images/neruomodul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dgg.nl/upload/images/neruomodulat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6"/>
          <w:szCs w:val="36"/>
        </w:rPr>
        <w:t xml:space="preserve">           Folder PTNS</w:t>
      </w:r>
    </w:p>
    <w:p w:rsidR="00373AD1" w:rsidRDefault="00373AD1">
      <w:pPr>
        <w:rPr>
          <w:color w:val="FF0000"/>
          <w:sz w:val="36"/>
          <w:szCs w:val="36"/>
        </w:rPr>
      </w:pPr>
    </w:p>
    <w:p w:rsidR="002809C3" w:rsidRDefault="002809C3">
      <w:pPr>
        <w:rPr>
          <w:sz w:val="24"/>
          <w:szCs w:val="24"/>
        </w:rPr>
      </w:pPr>
    </w:p>
    <w:p w:rsidR="00123548" w:rsidRDefault="00123548" w:rsidP="00123548">
      <w:pPr>
        <w:rPr>
          <w:sz w:val="24"/>
          <w:szCs w:val="24"/>
        </w:rPr>
      </w:pPr>
      <w:r w:rsidRPr="00123548">
        <w:rPr>
          <w:color w:val="92D050"/>
          <w:sz w:val="36"/>
          <w:szCs w:val="36"/>
        </w:rPr>
        <w:t>Neurostimulatie bij blaasproblemen (PTNS)</w:t>
      </w:r>
    </w:p>
    <w:p w:rsidR="007D75EA" w:rsidRDefault="00123548" w:rsidP="007D75EA">
      <w:pPr>
        <w:autoSpaceDE w:val="0"/>
        <w:autoSpaceDN w:val="0"/>
        <w:adjustRightInd w:val="0"/>
        <w:spacing w:after="0" w:line="240" w:lineRule="auto"/>
        <w:rPr>
          <w:rFonts w:ascii="Alwyn" w:hAnsi="Alwyn" w:cs="Alwyn"/>
          <w:sz w:val="28"/>
          <w:szCs w:val="28"/>
        </w:rPr>
      </w:pPr>
      <w:r w:rsidRPr="00123548">
        <w:rPr>
          <w:rFonts w:ascii="Alwyn" w:hAnsi="Alwyn" w:cs="Alwyn"/>
          <w:sz w:val="28"/>
          <w:szCs w:val="28"/>
        </w:rPr>
        <w:t>In deze folder vindt u informatie over PTNS (Percutaneous</w:t>
      </w:r>
      <w:r>
        <w:rPr>
          <w:rFonts w:ascii="Alwyn" w:hAnsi="Alwyn" w:cs="Alwyn"/>
          <w:sz w:val="28"/>
          <w:szCs w:val="28"/>
        </w:rPr>
        <w:t xml:space="preserve"> </w:t>
      </w:r>
      <w:r w:rsidRPr="00123548">
        <w:rPr>
          <w:rFonts w:ascii="Alwyn" w:hAnsi="Alwyn" w:cs="Alwyn"/>
          <w:sz w:val="28"/>
          <w:szCs w:val="28"/>
        </w:rPr>
        <w:t>Tibial Nerve Stimulation).</w:t>
      </w:r>
      <w:r w:rsidR="007D75EA">
        <w:rPr>
          <w:rFonts w:ascii="Alwyn" w:hAnsi="Alwyn" w:cs="Alwyn"/>
          <w:sz w:val="28"/>
          <w:szCs w:val="28"/>
        </w:rPr>
        <w:t xml:space="preserve"> Deze afkorting staat voor:</w:t>
      </w:r>
    </w:p>
    <w:p w:rsidR="007D75EA" w:rsidRPr="007D75EA" w:rsidRDefault="007D75EA" w:rsidP="007D75EA">
      <w:pPr>
        <w:autoSpaceDE w:val="0"/>
        <w:autoSpaceDN w:val="0"/>
        <w:adjustRightInd w:val="0"/>
        <w:spacing w:after="0" w:line="240" w:lineRule="auto"/>
        <w:rPr>
          <w:rFonts w:ascii="Alwyn" w:hAnsi="Alwyn" w:cs="Alwyn"/>
          <w:sz w:val="28"/>
          <w:szCs w:val="28"/>
        </w:rPr>
      </w:pPr>
    </w:p>
    <w:p w:rsidR="007D75EA" w:rsidRPr="007D75EA" w:rsidRDefault="007D75EA" w:rsidP="007D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75EA">
        <w:rPr>
          <w:rFonts w:cstheme="minorHAnsi"/>
          <w:sz w:val="24"/>
          <w:szCs w:val="24"/>
        </w:rPr>
        <w:t xml:space="preserve">• </w:t>
      </w:r>
      <w:r w:rsidRPr="007D75EA">
        <w:rPr>
          <w:rFonts w:cstheme="minorHAnsi"/>
          <w:b/>
          <w:sz w:val="24"/>
          <w:szCs w:val="24"/>
        </w:rPr>
        <w:t>Percutane: door de huid heen</w:t>
      </w:r>
    </w:p>
    <w:p w:rsidR="007D75EA" w:rsidRPr="007D75EA" w:rsidRDefault="007D75EA" w:rsidP="007D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75EA">
        <w:rPr>
          <w:rFonts w:cstheme="minorHAnsi"/>
          <w:b/>
          <w:sz w:val="24"/>
          <w:szCs w:val="24"/>
        </w:rPr>
        <w:t>• Tibial: scheenbeen</w:t>
      </w:r>
    </w:p>
    <w:p w:rsidR="007D75EA" w:rsidRPr="007D75EA" w:rsidRDefault="007D75EA" w:rsidP="007D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75EA">
        <w:rPr>
          <w:rFonts w:cstheme="minorHAnsi"/>
          <w:b/>
          <w:sz w:val="24"/>
          <w:szCs w:val="24"/>
        </w:rPr>
        <w:t>• Nerve: zenuw</w:t>
      </w:r>
    </w:p>
    <w:p w:rsidR="007D75EA" w:rsidRPr="007D75EA" w:rsidRDefault="007D75EA" w:rsidP="007D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75EA">
        <w:rPr>
          <w:rFonts w:cstheme="minorHAnsi"/>
          <w:b/>
          <w:sz w:val="24"/>
          <w:szCs w:val="24"/>
        </w:rPr>
        <w:t>• Stimulation: stimulatie</w:t>
      </w:r>
    </w:p>
    <w:p w:rsidR="007D75EA" w:rsidRDefault="007D75EA" w:rsidP="00123548">
      <w:pPr>
        <w:autoSpaceDE w:val="0"/>
        <w:autoSpaceDN w:val="0"/>
        <w:adjustRightInd w:val="0"/>
        <w:spacing w:after="0" w:line="240" w:lineRule="auto"/>
        <w:rPr>
          <w:rFonts w:ascii="Alwyn" w:hAnsi="Alwyn" w:cs="Alwyn"/>
          <w:sz w:val="28"/>
          <w:szCs w:val="28"/>
        </w:rPr>
      </w:pPr>
    </w:p>
    <w:p w:rsid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Alwyn" w:hAnsi="Alwyn" w:cs="Alwyn"/>
          <w:sz w:val="28"/>
          <w:szCs w:val="28"/>
        </w:rPr>
      </w:pPr>
      <w:r w:rsidRPr="00123548">
        <w:rPr>
          <w:rFonts w:ascii="Alwyn" w:hAnsi="Alwyn" w:cs="Alwyn"/>
          <w:sz w:val="28"/>
          <w:szCs w:val="28"/>
        </w:rPr>
        <w:t>Dit is een behandeling waarbij een</w:t>
      </w:r>
      <w:r>
        <w:rPr>
          <w:rFonts w:ascii="Alwyn" w:hAnsi="Alwyn" w:cs="Alwyn"/>
          <w:sz w:val="28"/>
          <w:szCs w:val="28"/>
        </w:rPr>
        <w:t xml:space="preserve"> </w:t>
      </w:r>
      <w:r w:rsidRPr="00123548">
        <w:rPr>
          <w:rFonts w:ascii="Alwyn" w:hAnsi="Alwyn" w:cs="Alwyn"/>
          <w:sz w:val="28"/>
          <w:szCs w:val="28"/>
        </w:rPr>
        <w:t>onderbeenzenuw wordt gestimuleerd via kleine elektrische</w:t>
      </w:r>
      <w:r>
        <w:rPr>
          <w:rFonts w:ascii="Alwyn" w:hAnsi="Alwyn" w:cs="Alwyn"/>
          <w:sz w:val="28"/>
          <w:szCs w:val="28"/>
        </w:rPr>
        <w:t xml:space="preserve"> </w:t>
      </w:r>
      <w:r w:rsidRPr="00123548">
        <w:rPr>
          <w:rFonts w:ascii="Alwyn" w:hAnsi="Alwyn" w:cs="Alwyn"/>
          <w:sz w:val="28"/>
          <w:szCs w:val="28"/>
        </w:rPr>
        <w:t>prikkelingen. Stimulatie van deze zenuw kan een gestoorde</w:t>
      </w:r>
      <w:r>
        <w:rPr>
          <w:rFonts w:ascii="Alwyn" w:hAnsi="Alwyn" w:cs="Alwyn"/>
          <w:sz w:val="28"/>
          <w:szCs w:val="28"/>
        </w:rPr>
        <w:t xml:space="preserve"> </w:t>
      </w:r>
      <w:r w:rsidRPr="00123548">
        <w:rPr>
          <w:rFonts w:ascii="Alwyn" w:hAnsi="Alwyn" w:cs="Alwyn"/>
          <w:sz w:val="28"/>
          <w:szCs w:val="28"/>
        </w:rPr>
        <w:t>blaasfunctie herstellen</w:t>
      </w:r>
      <w:r w:rsidR="00AD2BF9">
        <w:rPr>
          <w:rFonts w:ascii="Alwyn" w:hAnsi="Alwyn" w:cs="Alwyn"/>
          <w:sz w:val="28"/>
          <w:szCs w:val="28"/>
        </w:rPr>
        <w:t xml:space="preserve">. In deze folder leest u hoe de </w:t>
      </w:r>
      <w:r w:rsidRPr="00123548">
        <w:rPr>
          <w:rFonts w:ascii="Alwyn" w:hAnsi="Alwyn" w:cs="Alwyn"/>
          <w:sz w:val="28"/>
          <w:szCs w:val="28"/>
        </w:rPr>
        <w:t>behandeling</w:t>
      </w:r>
      <w:r>
        <w:rPr>
          <w:rFonts w:ascii="Alwyn" w:hAnsi="Alwyn" w:cs="Alwyn"/>
          <w:sz w:val="28"/>
          <w:szCs w:val="28"/>
        </w:rPr>
        <w:t xml:space="preserve"> </w:t>
      </w:r>
      <w:r w:rsidRPr="00123548">
        <w:rPr>
          <w:rFonts w:ascii="Alwyn" w:hAnsi="Alwyn" w:cs="Alwyn"/>
          <w:sz w:val="28"/>
          <w:szCs w:val="28"/>
        </w:rPr>
        <w:t>verloopt.</w:t>
      </w:r>
    </w:p>
    <w:p w:rsidR="006A686F" w:rsidRDefault="006A686F" w:rsidP="006A686F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28"/>
          <w:szCs w:val="28"/>
        </w:rPr>
      </w:pPr>
    </w:p>
    <w:p w:rsidR="006A686F" w:rsidRDefault="006A686F" w:rsidP="00123548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  <w:sz w:val="28"/>
          <w:szCs w:val="28"/>
        </w:rPr>
      </w:pPr>
      <w:r w:rsidRPr="006A686F">
        <w:rPr>
          <w:color w:val="365F91" w:themeColor="accent1" w:themeShade="BF"/>
          <w:sz w:val="28"/>
          <w:szCs w:val="28"/>
        </w:rPr>
        <w:t>Wat is PTNS</w:t>
      </w:r>
      <w:r>
        <w:rPr>
          <w:color w:val="365F91" w:themeColor="accent1" w:themeShade="BF"/>
          <w:sz w:val="28"/>
          <w:szCs w:val="28"/>
        </w:rPr>
        <w:t>?</w:t>
      </w:r>
    </w:p>
    <w:p w:rsidR="00123548" w:rsidRDefault="006A686F" w:rsidP="0012354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123548" w:rsidRPr="00123548">
        <w:rPr>
          <w:sz w:val="28"/>
          <w:szCs w:val="28"/>
        </w:rPr>
        <w:t xml:space="preserve">ij </w:t>
      </w:r>
      <w:r w:rsidR="004B7DF0">
        <w:rPr>
          <w:sz w:val="28"/>
          <w:szCs w:val="28"/>
        </w:rPr>
        <w:t xml:space="preserve">PTNS </w:t>
      </w:r>
      <w:r w:rsidR="00123548" w:rsidRPr="00123548">
        <w:rPr>
          <w:sz w:val="28"/>
          <w:szCs w:val="28"/>
        </w:rPr>
        <w:t>wordt een onderbeenzenuw,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de nervus tibialis, gestimuleerd met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kleine elektrische prikkelingen. Deze zenuw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loopt vanuit het been naar het achterste</w:t>
      </w:r>
      <w:r w:rsidR="004B7DF0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gedeelte van het ruggemerg, het sacrale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zenuwcentrum. Van hieruit wordt de blaasfunctie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geregeld. Het prikkelen van deze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zenuw zorgt er voor dat de blaas zich niet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meer ongewenst samentrekt, zodat de normale</w:t>
      </w:r>
      <w:r w:rsidR="00123548">
        <w:rPr>
          <w:sz w:val="28"/>
          <w:szCs w:val="28"/>
        </w:rPr>
        <w:t xml:space="preserve"> </w:t>
      </w:r>
      <w:r w:rsidR="00123548" w:rsidRPr="00123548">
        <w:rPr>
          <w:sz w:val="28"/>
          <w:szCs w:val="28"/>
        </w:rPr>
        <w:t>blaasfunctie zich kan herstellen.</w:t>
      </w:r>
      <w:r w:rsidR="00123548">
        <w:rPr>
          <w:sz w:val="28"/>
          <w:szCs w:val="28"/>
        </w:rPr>
        <w:t xml:space="preserve"> </w:t>
      </w:r>
    </w:p>
    <w:p w:rsid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sz w:val="28"/>
          <w:szCs w:val="28"/>
        </w:rPr>
        <w:t>Behandelingen waarbij zenuwen op deze</w:t>
      </w:r>
      <w:r>
        <w:rPr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manier worden beïnvloed via</w:t>
      </w:r>
      <w:r w:rsidR="004B7DF0">
        <w:rPr>
          <w:rFonts w:ascii="Calibri" w:hAnsi="Calibri" w:cs="Calibri"/>
          <w:color w:val="000000"/>
          <w:sz w:val="28"/>
          <w:szCs w:val="28"/>
        </w:rPr>
        <w:t xml:space="preserve"> e</w:t>
      </w:r>
      <w:r w:rsidRPr="00123548">
        <w:rPr>
          <w:rFonts w:ascii="Calibri" w:hAnsi="Calibri" w:cs="Calibri"/>
          <w:color w:val="000000"/>
          <w:sz w:val="28"/>
          <w:szCs w:val="28"/>
        </w:rPr>
        <w:t>lektriciteit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noemen we ook wel neuromodulatie, neurostimulatie</w:t>
      </w:r>
      <w:r w:rsidR="00746C1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of</w:t>
      </w:r>
      <w:r w:rsidR="00746C1F">
        <w:rPr>
          <w:rFonts w:ascii="Calibri" w:hAnsi="Calibri" w:cs="Calibri"/>
          <w:color w:val="000000"/>
          <w:sz w:val="28"/>
          <w:szCs w:val="28"/>
        </w:rPr>
        <w:t xml:space="preserve"> z</w:t>
      </w:r>
      <w:r w:rsidRPr="00123548">
        <w:rPr>
          <w:rFonts w:ascii="Calibri" w:hAnsi="Calibri" w:cs="Calibri"/>
          <w:color w:val="000000"/>
          <w:sz w:val="28"/>
          <w:szCs w:val="28"/>
        </w:rPr>
        <w:t>enuwstimulatie.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D9EA0"/>
          <w:sz w:val="28"/>
          <w:szCs w:val="28"/>
        </w:rPr>
      </w:pPr>
      <w:r w:rsidRPr="00123548">
        <w:rPr>
          <w:rFonts w:ascii="Calibri" w:hAnsi="Calibri" w:cs="Calibri"/>
          <w:b/>
          <w:bCs/>
          <w:color w:val="9D9EA0"/>
          <w:sz w:val="28"/>
          <w:szCs w:val="28"/>
        </w:rPr>
        <w:t>Indicaties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Wanneer u één van de volgende klachten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heeft komt u in aanmerking voor PTNS: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• Een ongewenst verlies van urine samengaand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met een aanhoudend sterk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123548">
        <w:rPr>
          <w:rFonts w:ascii="Calibri" w:hAnsi="Calibri" w:cs="Calibri"/>
          <w:color w:val="000000"/>
          <w:sz w:val="28"/>
          <w:szCs w:val="28"/>
        </w:rPr>
        <w:t>gevoel te moeten plassen (aandrangsincontinentie).</w:t>
      </w:r>
    </w:p>
    <w:p w:rsid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• Een aanhoudend sterk gevoel te moeten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plassen (aandrang).</w:t>
      </w:r>
    </w:p>
    <w:p w:rsidR="006A686F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• Vaker dan normaal moeten plassen, in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de regel meer dan 10 keer per dag</w:t>
      </w:r>
      <w:r w:rsidR="006A686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23548" w:rsidRPr="00123548" w:rsidRDefault="006A686F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(frequentie).  </w:t>
      </w:r>
      <w:r w:rsidR="00123548"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 w:rsidR="00604BC6">
        <w:rPr>
          <w:rFonts w:ascii="Calibri" w:hAnsi="Calibri" w:cs="Calibri"/>
          <w:color w:val="000000"/>
          <w:sz w:val="28"/>
          <w:szCs w:val="28"/>
        </w:rPr>
        <w:t xml:space="preserve">         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• Moeite met goed leegplassen zonder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dat prostaatvergroting daarbij een rol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123548">
        <w:rPr>
          <w:rFonts w:ascii="Calibri" w:hAnsi="Calibri" w:cs="Calibri"/>
          <w:color w:val="000000"/>
          <w:sz w:val="28"/>
          <w:szCs w:val="28"/>
        </w:rPr>
        <w:t>speelt (Niet Obstructieve Retentie).</w:t>
      </w:r>
    </w:p>
    <w:p w:rsidR="00123548" w:rsidRP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23548">
        <w:rPr>
          <w:rFonts w:ascii="Calibri" w:hAnsi="Calibri" w:cs="Calibri"/>
          <w:color w:val="000000"/>
          <w:sz w:val="28"/>
          <w:szCs w:val="28"/>
        </w:rPr>
        <w:t>• Voortdurend hinderlijke en onbehandelbare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23548">
        <w:rPr>
          <w:rFonts w:ascii="Calibri" w:hAnsi="Calibri" w:cs="Calibri"/>
          <w:color w:val="000000"/>
          <w:sz w:val="28"/>
          <w:szCs w:val="28"/>
        </w:rPr>
        <w:t>pijn in de bekkenbodem, blaas of</w:t>
      </w:r>
    </w:p>
    <w:p w:rsidR="00123548" w:rsidRDefault="00123548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123548">
        <w:rPr>
          <w:rFonts w:ascii="Calibri" w:hAnsi="Calibri" w:cs="Calibri"/>
          <w:color w:val="000000"/>
          <w:sz w:val="28"/>
          <w:szCs w:val="28"/>
        </w:rPr>
        <w:t>geslachtsorgaan (bekkenbodempijn).</w:t>
      </w:r>
    </w:p>
    <w:p w:rsidR="00604BC6" w:rsidRDefault="00604BC6" w:rsidP="00123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83B80" w:rsidRPr="00583B80" w:rsidRDefault="00583B80" w:rsidP="00583B8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583B80">
        <w:rPr>
          <w:rFonts w:eastAsia="Times New Roman" w:cstheme="minorHAnsi"/>
          <w:sz w:val="28"/>
          <w:szCs w:val="28"/>
          <w:lang w:eastAsia="nl-NL"/>
        </w:rPr>
        <w:t>Een</w:t>
      </w:r>
      <w:r w:rsidR="007D75EA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83B80">
        <w:rPr>
          <w:rFonts w:eastAsia="Times New Roman" w:cstheme="minorHAnsi"/>
          <w:sz w:val="28"/>
          <w:szCs w:val="28"/>
          <w:lang w:eastAsia="nl-NL"/>
        </w:rPr>
        <w:t>deel van de grote groep incontinentiepatiënten kan baat hebben bij een therapie om de plaszenuw op de gewenste manier te stimuleren.</w:t>
      </w:r>
    </w:p>
    <w:p w:rsidR="00583B80" w:rsidRPr="00583B80" w:rsidRDefault="00583B80" w:rsidP="00583B8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583B80">
        <w:rPr>
          <w:rFonts w:eastAsia="Times New Roman" w:cstheme="minorHAnsi"/>
          <w:sz w:val="28"/>
          <w:szCs w:val="28"/>
          <w:lang w:eastAsia="nl-NL"/>
        </w:rPr>
        <w:t>Onderstaande afbeelding toont de werking van PTNS:</w:t>
      </w:r>
    </w:p>
    <w:p w:rsidR="00583B80" w:rsidRPr="00583B80" w:rsidRDefault="00583B80" w:rsidP="00583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583B80">
        <w:rPr>
          <w:rFonts w:eastAsia="Times New Roman" w:cstheme="minorHAnsi"/>
          <w:sz w:val="28"/>
          <w:szCs w:val="28"/>
          <w:lang w:eastAsia="nl-NL"/>
        </w:rPr>
        <w:t>De heilzame prikkels lopen via een grote zenuw in het been</w:t>
      </w:r>
    </w:p>
    <w:p w:rsidR="00583B80" w:rsidRPr="00583B80" w:rsidRDefault="00583B80" w:rsidP="00583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583B80">
        <w:rPr>
          <w:rFonts w:eastAsia="Times New Roman" w:cstheme="minorHAnsi"/>
          <w:sz w:val="28"/>
          <w:szCs w:val="28"/>
          <w:lang w:eastAsia="nl-NL"/>
        </w:rPr>
        <w:t>Het zenuwsignaal komt via de beenzenuw in de ruggengraat en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83B80">
        <w:rPr>
          <w:rFonts w:eastAsia="Times New Roman" w:cstheme="minorHAnsi"/>
          <w:sz w:val="28"/>
          <w:szCs w:val="28"/>
          <w:lang w:eastAsia="nl-NL"/>
        </w:rPr>
        <w:t>wordt bij ruggenmergsegment S3 op de juiste route gezet</w:t>
      </w:r>
    </w:p>
    <w:p w:rsidR="00583B80" w:rsidRPr="00583B80" w:rsidRDefault="00583B80" w:rsidP="00583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583B80">
        <w:rPr>
          <w:rFonts w:eastAsia="Times New Roman" w:cstheme="minorHAnsi"/>
          <w:sz w:val="28"/>
          <w:szCs w:val="28"/>
          <w:lang w:eastAsia="nl-NL"/>
        </w:rPr>
        <w:t>Vanuit S3 gaan prikkels naar de blaas die de zenuwen activeren en overactiviteit tegengaan.</w:t>
      </w:r>
    </w:p>
    <w:p w:rsidR="00583B80" w:rsidRPr="00583B80" w:rsidRDefault="00583B80" w:rsidP="0058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6660000" cy="3962486"/>
            <wp:effectExtent l="0" t="0" r="7620" b="0"/>
            <wp:docPr id="3" name="Afbeelding 3" descr="Afbeelding/P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/PT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9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80" w:rsidRDefault="00583B80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2A1C7" w:themeColor="accent4" w:themeTint="99"/>
          <w:sz w:val="28"/>
          <w:szCs w:val="28"/>
        </w:rPr>
      </w:pPr>
    </w:p>
    <w:p w:rsidR="006A686F" w:rsidRDefault="006A686F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  <w:sz w:val="28"/>
          <w:szCs w:val="28"/>
        </w:rPr>
      </w:pPr>
    </w:p>
    <w:p w:rsidR="00604BC6" w:rsidRPr="006A686F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6A686F">
        <w:rPr>
          <w:rFonts w:ascii="Calibri" w:hAnsi="Calibri" w:cs="Calibri"/>
          <w:color w:val="17365D" w:themeColor="text2" w:themeShade="BF"/>
          <w:sz w:val="28"/>
          <w:szCs w:val="28"/>
        </w:rPr>
        <w:t>De behandeling</w:t>
      </w:r>
    </w:p>
    <w:p w:rsidR="00604BC6" w:rsidRPr="00AD2BF9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04BC6">
        <w:rPr>
          <w:rFonts w:ascii="Calibri" w:hAnsi="Calibri" w:cs="Calibri"/>
          <w:color w:val="000000"/>
          <w:sz w:val="28"/>
          <w:szCs w:val="28"/>
        </w:rPr>
        <w:t xml:space="preserve">De behandeling wordt </w:t>
      </w:r>
      <w:r w:rsidRPr="00AD2BF9">
        <w:rPr>
          <w:rFonts w:ascii="Calibri" w:hAnsi="Calibri" w:cs="Calibri"/>
          <w:color w:val="FF0000"/>
          <w:sz w:val="28"/>
          <w:szCs w:val="28"/>
        </w:rPr>
        <w:t>uit</w:t>
      </w:r>
      <w:r w:rsidR="003E1F8E">
        <w:rPr>
          <w:rFonts w:ascii="Calibri" w:hAnsi="Calibri" w:cs="Calibri"/>
          <w:color w:val="FF0000"/>
          <w:sz w:val="28"/>
          <w:szCs w:val="28"/>
        </w:rPr>
        <w:t xml:space="preserve">gevoerd door een fysiotherapeut/acupuncturist, hij </w:t>
      </w:r>
      <w:r w:rsidRPr="00AD2BF9">
        <w:rPr>
          <w:rFonts w:ascii="Calibri" w:hAnsi="Calibri" w:cs="Calibri"/>
          <w:color w:val="FF0000"/>
          <w:sz w:val="28"/>
          <w:szCs w:val="28"/>
        </w:rPr>
        <w:t>haalt u op uit de wachtruimte en br</w:t>
      </w:r>
      <w:r w:rsidR="003E1F8E">
        <w:rPr>
          <w:rFonts w:ascii="Calibri" w:hAnsi="Calibri" w:cs="Calibri"/>
          <w:color w:val="FF0000"/>
          <w:sz w:val="28"/>
          <w:szCs w:val="28"/>
        </w:rPr>
        <w:t>engt u naar een onderzoekskamer.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04BC6">
        <w:rPr>
          <w:rFonts w:ascii="Calibri" w:hAnsi="Calibri" w:cs="Calibri"/>
          <w:color w:val="000000"/>
          <w:sz w:val="28"/>
          <w:szCs w:val="28"/>
        </w:rPr>
        <w:t>Daar kunt u plaats nemen op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een onderzoeksbank</w:t>
      </w:r>
      <w:r w:rsidR="003E1F8E">
        <w:rPr>
          <w:rFonts w:ascii="Calibri" w:hAnsi="Calibri" w:cs="Calibri"/>
          <w:color w:val="FF0000"/>
          <w:sz w:val="28"/>
          <w:szCs w:val="28"/>
        </w:rPr>
        <w:t>. Hij</w:t>
      </w:r>
      <w:r w:rsidR="006A686F" w:rsidRPr="00AD2BF9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vraagt u van een voet de schoen en de sok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uit te trekken</w:t>
      </w:r>
      <w:r w:rsidRPr="00AD2BF9">
        <w:rPr>
          <w:rFonts w:ascii="Calibri" w:hAnsi="Calibri" w:cs="Calibri"/>
          <w:color w:val="FF0000"/>
          <w:sz w:val="28"/>
          <w:szCs w:val="28"/>
        </w:rPr>
        <w:t>.</w:t>
      </w:r>
      <w:r w:rsidR="006A686F" w:rsidRPr="00AD2BF9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E1F8E">
        <w:rPr>
          <w:rFonts w:ascii="Calibri" w:hAnsi="Calibri" w:cs="Calibri"/>
          <w:color w:val="FF0000"/>
          <w:sz w:val="28"/>
          <w:szCs w:val="28"/>
        </w:rPr>
        <w:t>Hij</w:t>
      </w:r>
      <w:r w:rsidRPr="00AD2BF9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 xml:space="preserve">brengt </w:t>
      </w:r>
      <w:r w:rsidRPr="00AD2BF9">
        <w:rPr>
          <w:rFonts w:ascii="Calibri" w:hAnsi="Calibri" w:cs="Calibri"/>
          <w:color w:val="FF0000"/>
          <w:sz w:val="28"/>
          <w:szCs w:val="28"/>
        </w:rPr>
        <w:t xml:space="preserve">een zeer dunne </w:t>
      </w:r>
      <w:r w:rsidR="006A686F" w:rsidRPr="00AD2BF9">
        <w:rPr>
          <w:rFonts w:ascii="Calibri" w:hAnsi="Calibri" w:cs="Calibri"/>
          <w:color w:val="FF0000"/>
          <w:sz w:val="28"/>
          <w:szCs w:val="28"/>
        </w:rPr>
        <w:t xml:space="preserve">naaldelektrode in </w:t>
      </w:r>
      <w:r w:rsidRPr="00AD2BF9">
        <w:rPr>
          <w:rFonts w:ascii="Calibri" w:hAnsi="Calibri" w:cs="Calibri"/>
          <w:color w:val="FF0000"/>
          <w:sz w:val="28"/>
          <w:szCs w:val="28"/>
        </w:rPr>
        <w:t>het been</w:t>
      </w:r>
      <w:r w:rsidRPr="00604BC6">
        <w:rPr>
          <w:rFonts w:ascii="Calibri" w:hAnsi="Calibri" w:cs="Calibri"/>
          <w:color w:val="000000"/>
          <w:sz w:val="28"/>
          <w:szCs w:val="28"/>
        </w:rPr>
        <w:t>, net boven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de enkel. Op uw hiel komt een plakelektrode.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04BC6">
        <w:rPr>
          <w:rFonts w:ascii="Calibri" w:hAnsi="Calibri" w:cs="Calibri"/>
          <w:color w:val="000000"/>
          <w:sz w:val="28"/>
          <w:szCs w:val="28"/>
        </w:rPr>
        <w:t>Beide elektroden worden vervolgens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verbonden met een stimulatieapparaat.</w:t>
      </w:r>
    </w:p>
    <w:p w:rsid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04BC6">
        <w:rPr>
          <w:rFonts w:ascii="Calibri" w:hAnsi="Calibri" w:cs="Calibri"/>
          <w:color w:val="000000"/>
          <w:sz w:val="28"/>
          <w:szCs w:val="28"/>
        </w:rPr>
        <w:t xml:space="preserve">Gedurende </w:t>
      </w:r>
      <w:r w:rsidR="003E1F8E">
        <w:rPr>
          <w:rFonts w:ascii="Calibri" w:hAnsi="Calibri" w:cs="Calibri"/>
          <w:color w:val="FF0000"/>
          <w:sz w:val="28"/>
          <w:szCs w:val="28"/>
        </w:rPr>
        <w:t xml:space="preserve">ruim 29 min. </w:t>
      </w:r>
      <w:r w:rsidRPr="00604BC6">
        <w:rPr>
          <w:rFonts w:ascii="Calibri" w:hAnsi="Calibri" w:cs="Calibri"/>
          <w:color w:val="000000"/>
          <w:sz w:val="28"/>
          <w:szCs w:val="28"/>
        </w:rPr>
        <w:t>wordt de zenuw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gestimuleerd. Deze behandeling krijgt u één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keer per week, in to</w:t>
      </w:r>
      <w:r>
        <w:rPr>
          <w:rFonts w:ascii="Calibri" w:hAnsi="Calibri" w:cs="Calibri"/>
          <w:color w:val="000000"/>
          <w:sz w:val="28"/>
          <w:szCs w:val="28"/>
        </w:rPr>
        <w:t>t</w:t>
      </w:r>
      <w:r w:rsidRPr="00604BC6">
        <w:rPr>
          <w:rFonts w:ascii="Calibri" w:hAnsi="Calibri" w:cs="Calibri"/>
          <w:color w:val="000000"/>
          <w:sz w:val="28"/>
          <w:szCs w:val="28"/>
        </w:rPr>
        <w:t>aal 12 keer. In deze fase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4BC6">
        <w:rPr>
          <w:rFonts w:ascii="Calibri" w:hAnsi="Calibri" w:cs="Calibri"/>
          <w:color w:val="000000"/>
          <w:sz w:val="28"/>
          <w:szCs w:val="28"/>
        </w:rPr>
        <w:t>is het belangrijk geen enkele behandeling</w:t>
      </w:r>
      <w:r>
        <w:rPr>
          <w:rFonts w:ascii="Calibri" w:hAnsi="Calibri" w:cs="Calibri"/>
          <w:color w:val="000000"/>
          <w:sz w:val="28"/>
          <w:szCs w:val="28"/>
        </w:rPr>
        <w:t xml:space="preserve"> over te slaan.</w:t>
      </w:r>
    </w:p>
    <w:p w:rsid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809C3" w:rsidRDefault="002809C3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 wp14:anchorId="2CCFF4DE" wp14:editId="0ACA991B">
            <wp:extent cx="2857500" cy="3629025"/>
            <wp:effectExtent l="0" t="0" r="0" b="9525"/>
            <wp:docPr id="2" name="Afbeelding 2" descr="De naaldelektrode is ingebracht in de enk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naaldelektrode is ingebracht in de enke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C3" w:rsidRDefault="002809C3" w:rsidP="0060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D9EA0"/>
          <w:sz w:val="28"/>
          <w:szCs w:val="28"/>
        </w:rPr>
      </w:pPr>
      <w:r w:rsidRPr="00604BC6">
        <w:rPr>
          <w:rFonts w:cstheme="minorHAnsi"/>
          <w:b/>
          <w:bCs/>
          <w:color w:val="9D9EA0"/>
          <w:sz w:val="28"/>
          <w:szCs w:val="28"/>
        </w:rPr>
        <w:t>Wat voelt u van</w:t>
      </w:r>
      <w:r>
        <w:rPr>
          <w:rFonts w:cstheme="minorHAnsi"/>
          <w:b/>
          <w:bCs/>
          <w:color w:val="9D9EA0"/>
          <w:sz w:val="28"/>
          <w:szCs w:val="28"/>
        </w:rPr>
        <w:t xml:space="preserve"> </w:t>
      </w:r>
      <w:r w:rsidRPr="00604BC6">
        <w:rPr>
          <w:rFonts w:cstheme="minorHAnsi"/>
          <w:b/>
          <w:bCs/>
          <w:color w:val="9D9EA0"/>
          <w:sz w:val="28"/>
          <w:szCs w:val="28"/>
        </w:rPr>
        <w:t>de behandeling?</w:t>
      </w:r>
    </w:p>
    <w:p w:rsidR="00604BC6" w:rsidRPr="00AD2BF9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604BC6">
        <w:rPr>
          <w:rFonts w:cstheme="minorHAnsi"/>
          <w:color w:val="000000"/>
          <w:sz w:val="28"/>
          <w:szCs w:val="28"/>
        </w:rPr>
        <w:t>Tijdens de stimulatie kunt u een tintelend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of prikkelend gevoel ervaren in uw voet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onderbeen. Soms kunt u een scherpe pijn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 xml:space="preserve">voelen; </w:t>
      </w:r>
      <w:r w:rsidRPr="00AD2BF9">
        <w:rPr>
          <w:rFonts w:cstheme="minorHAnsi"/>
          <w:color w:val="FF0000"/>
          <w:sz w:val="28"/>
          <w:szCs w:val="28"/>
        </w:rPr>
        <w:t>ve</w:t>
      </w:r>
      <w:r w:rsidR="003E1F8E">
        <w:rPr>
          <w:rFonts w:cstheme="minorHAnsi"/>
          <w:color w:val="FF0000"/>
          <w:sz w:val="28"/>
          <w:szCs w:val="28"/>
        </w:rPr>
        <w:t>rtel dit.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04BC6">
        <w:rPr>
          <w:rFonts w:cstheme="minorHAnsi"/>
          <w:color w:val="000000"/>
          <w:sz w:val="28"/>
          <w:szCs w:val="28"/>
        </w:rPr>
        <w:t>Die zal de stimulatie verminderen, waardoor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de pijn direct verdwijnt. Na het stoppen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van de stimulatie verdwijnt het prikkelende</w:t>
      </w:r>
      <w:r>
        <w:rPr>
          <w:rFonts w:cstheme="minorHAnsi"/>
          <w:color w:val="000000"/>
          <w:sz w:val="28"/>
          <w:szCs w:val="28"/>
        </w:rPr>
        <w:t xml:space="preserve"> gevoel direct</w:t>
      </w:r>
      <w:r w:rsidRPr="00604BC6">
        <w:rPr>
          <w:rFonts w:cstheme="minorHAnsi"/>
          <w:color w:val="000000"/>
          <w:sz w:val="28"/>
          <w:szCs w:val="28"/>
        </w:rPr>
        <w:t>. Wel kunt u nog even een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ongemakkelijk gevoel in uw been hebben.</w:t>
      </w:r>
      <w:r w:rsidR="006A686F"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Houdt u hiermee rekening als u opstaat van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de onderzoeksbank.</w:t>
      </w:r>
    </w:p>
    <w:p w:rsidR="007D75EA" w:rsidRDefault="007D75EA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D9EA0"/>
          <w:sz w:val="28"/>
          <w:szCs w:val="28"/>
        </w:rPr>
      </w:pP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D9EA0"/>
          <w:sz w:val="28"/>
          <w:szCs w:val="28"/>
        </w:rPr>
      </w:pPr>
      <w:r w:rsidRPr="00604BC6">
        <w:rPr>
          <w:rFonts w:cstheme="minorHAnsi"/>
          <w:b/>
          <w:bCs/>
          <w:color w:val="9D9EA0"/>
          <w:sz w:val="28"/>
          <w:szCs w:val="28"/>
        </w:rPr>
        <w:t>Effect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04BC6">
        <w:rPr>
          <w:rFonts w:cstheme="minorHAnsi"/>
          <w:color w:val="000000"/>
          <w:sz w:val="28"/>
          <w:szCs w:val="28"/>
        </w:rPr>
        <w:t>Bij ongeveer twee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derde van de patiënten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is er een duidelijke verbetering van 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klachten te verwachten, bij een belangrijk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percentage hiervan verdwijnen de klachten.</w:t>
      </w:r>
      <w:r w:rsidR="006A686F"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Het is niet van tevoren aan te geven wat het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effect van de behandeling is. Pas na 12 stimulaties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is dat duidelijk.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D9EA0"/>
          <w:sz w:val="28"/>
          <w:szCs w:val="28"/>
        </w:rPr>
      </w:pPr>
      <w:r w:rsidRPr="00604BC6">
        <w:rPr>
          <w:rFonts w:cstheme="minorHAnsi"/>
          <w:b/>
          <w:bCs/>
          <w:color w:val="9D9EA0"/>
          <w:sz w:val="28"/>
          <w:szCs w:val="28"/>
        </w:rPr>
        <w:t>Bijwerkingen</w:t>
      </w:r>
    </w:p>
    <w:p w:rsidR="00604BC6" w:rsidRP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04BC6">
        <w:rPr>
          <w:rFonts w:cstheme="minorHAnsi"/>
          <w:color w:val="000000"/>
          <w:sz w:val="28"/>
          <w:szCs w:val="28"/>
        </w:rPr>
        <w:t>De kans op bijwerkingen bij deze behandelingsmethode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4BC6">
        <w:rPr>
          <w:rFonts w:cstheme="minorHAnsi"/>
          <w:color w:val="000000"/>
          <w:sz w:val="28"/>
          <w:szCs w:val="28"/>
        </w:rPr>
        <w:t>is minimaal. Mogelijke</w:t>
      </w:r>
    </w:p>
    <w:p w:rsid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D2BF9">
        <w:rPr>
          <w:rFonts w:cstheme="minorHAnsi"/>
          <w:color w:val="FF0000"/>
          <w:sz w:val="28"/>
          <w:szCs w:val="28"/>
        </w:rPr>
        <w:t>bijwerkingen zijn een huidinfectie of milde pijnklachten bij de insteekplaats van de naaldelektrode</w:t>
      </w:r>
      <w:r w:rsidRPr="00604BC6">
        <w:rPr>
          <w:rFonts w:cstheme="minorHAnsi"/>
          <w:color w:val="000000"/>
          <w:sz w:val="28"/>
          <w:szCs w:val="28"/>
        </w:rPr>
        <w:t>.</w:t>
      </w:r>
    </w:p>
    <w:p w:rsidR="006A686F" w:rsidRDefault="006A686F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04BC6" w:rsidRPr="006A686F" w:rsidRDefault="006A686F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 w:themeColor="text2" w:themeShade="BF"/>
          <w:sz w:val="28"/>
          <w:szCs w:val="28"/>
        </w:rPr>
      </w:pPr>
      <w:r w:rsidRPr="006A686F">
        <w:rPr>
          <w:rFonts w:cstheme="minorHAnsi"/>
          <w:color w:val="17365D" w:themeColor="text2" w:themeShade="BF"/>
          <w:sz w:val="28"/>
          <w:szCs w:val="28"/>
        </w:rPr>
        <w:t>Nazorg</w:t>
      </w:r>
    </w:p>
    <w:p w:rsidR="00604BC6" w:rsidRDefault="00604BC6" w:rsidP="00604B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D2BF9">
        <w:rPr>
          <w:rFonts w:cstheme="minorHAnsi"/>
          <w:color w:val="FF0000"/>
          <w:sz w:val="28"/>
          <w:szCs w:val="28"/>
        </w:rPr>
        <w:t>U krijgt na de behandelingen een evaluatiegesprek</w:t>
      </w:r>
      <w:r>
        <w:rPr>
          <w:rFonts w:cstheme="minorHAnsi"/>
          <w:color w:val="000000"/>
          <w:sz w:val="28"/>
          <w:szCs w:val="28"/>
        </w:rPr>
        <w:t>.</w:t>
      </w:r>
      <w:r w:rsidR="006A686F">
        <w:rPr>
          <w:rFonts w:cstheme="minorHAnsi"/>
          <w:color w:val="000000"/>
          <w:sz w:val="28"/>
          <w:szCs w:val="28"/>
        </w:rPr>
        <w:t xml:space="preserve"> Indien</w:t>
      </w:r>
      <w:r w:rsidR="00583B80">
        <w:rPr>
          <w:rFonts w:cstheme="minorHAnsi"/>
          <w:color w:val="000000"/>
          <w:sz w:val="28"/>
          <w:szCs w:val="28"/>
        </w:rPr>
        <w:t xml:space="preserve"> U tussentijds vragen en/of opmerkingen</w:t>
      </w:r>
      <w:r w:rsidR="006A686F">
        <w:rPr>
          <w:rFonts w:cstheme="minorHAnsi"/>
          <w:color w:val="000000"/>
          <w:sz w:val="28"/>
          <w:szCs w:val="28"/>
        </w:rPr>
        <w:t xml:space="preserve"> heeft</w:t>
      </w:r>
      <w:r w:rsidR="00583B80">
        <w:rPr>
          <w:rFonts w:cstheme="minorHAnsi"/>
          <w:color w:val="000000"/>
          <w:sz w:val="28"/>
          <w:szCs w:val="28"/>
        </w:rPr>
        <w:t>, dan mag U ten alle tijden contact met ons opnemen.</w:t>
      </w:r>
    </w:p>
    <w:p w:rsidR="002809C3" w:rsidRPr="002809C3" w:rsidRDefault="002809C3" w:rsidP="002809C3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2809C3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Belangrijk</w:t>
      </w:r>
    </w:p>
    <w:p w:rsidR="002809C3" w:rsidRPr="002809C3" w:rsidRDefault="002809C3" w:rsidP="00280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2809C3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Als u een pacemaker heeft komt u niet in aanmerking voor PTNS.</w:t>
      </w:r>
    </w:p>
    <w:p w:rsidR="002809C3" w:rsidRPr="00583B80" w:rsidRDefault="002809C3" w:rsidP="00280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2809C3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Bent u zwanger of als u binnenkort zwanger wilt worden, moet de PTNS gestopt worden.</w:t>
      </w:r>
      <w:r w:rsidR="006A686F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 xml:space="preserve"> </w:t>
      </w:r>
    </w:p>
    <w:p w:rsidR="00583B80" w:rsidRDefault="00583B80" w:rsidP="00583B80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</w:pPr>
    </w:p>
    <w:p w:rsidR="00583B80" w:rsidRPr="002809C3" w:rsidRDefault="00583B80" w:rsidP="00583B80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FF0000"/>
          <w:sz w:val="28"/>
          <w:szCs w:val="28"/>
          <w:lang w:eastAsia="nl-NL"/>
        </w:rPr>
      </w:pPr>
    </w:p>
    <w:sectPr w:rsidR="00583B80" w:rsidRPr="0028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y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2116B"/>
    <w:multiLevelType w:val="multilevel"/>
    <w:tmpl w:val="B96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122EE"/>
    <w:multiLevelType w:val="multilevel"/>
    <w:tmpl w:val="93C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8"/>
    <w:rsid w:val="00123548"/>
    <w:rsid w:val="00143A3F"/>
    <w:rsid w:val="002809C3"/>
    <w:rsid w:val="00360024"/>
    <w:rsid w:val="00373AD1"/>
    <w:rsid w:val="003E1F8E"/>
    <w:rsid w:val="004B7DF0"/>
    <w:rsid w:val="00583B80"/>
    <w:rsid w:val="00604BC6"/>
    <w:rsid w:val="006A686F"/>
    <w:rsid w:val="00746C1F"/>
    <w:rsid w:val="007D75EA"/>
    <w:rsid w:val="00AD2BF9"/>
    <w:rsid w:val="00D0302A"/>
    <w:rsid w:val="00D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EC4DD-B52D-4C6E-B057-B40DC2C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280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</cp:lastModifiedBy>
  <cp:revision>1</cp:revision>
  <cp:lastPrinted>2011-12-01T07:24:00Z</cp:lastPrinted>
  <dcterms:created xsi:type="dcterms:W3CDTF">2014-08-27T09:17:00Z</dcterms:created>
  <dcterms:modified xsi:type="dcterms:W3CDTF">2014-08-27T09:17:00Z</dcterms:modified>
</cp:coreProperties>
</file>